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7F55A5" w:rsidP="00DB73BA">
      <w:pPr>
        <w:rPr>
          <w:b/>
        </w:rPr>
      </w:pPr>
      <w:r>
        <w:rPr>
          <w:b/>
        </w:rPr>
        <w:t xml:space="preserve">Форма </w:t>
      </w:r>
      <w:r w:rsidR="00704124">
        <w:rPr>
          <w:b/>
        </w:rPr>
        <w:t>3</w:t>
      </w:r>
      <w:r w:rsidR="00DB73BA" w:rsidRPr="003219C8">
        <w:rPr>
          <w:b/>
        </w:rPr>
        <w:t xml:space="preserve">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89007B">
            <w:pPr>
              <w:jc w:val="right"/>
            </w:pPr>
            <w:r w:rsidRPr="003219C8">
              <w:t xml:space="preserve">Протокол  № </w:t>
            </w:r>
            <w:r w:rsidR="0089007B">
              <w:t>224</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89007B">
            <w:pPr>
              <w:jc w:val="right"/>
            </w:pPr>
            <w:r w:rsidRPr="003219C8">
              <w:t>«</w:t>
            </w:r>
            <w:r w:rsidR="0089007B">
              <w:t xml:space="preserve">15» октября </w:t>
            </w:r>
            <w:r w:rsidRPr="003219C8">
              <w:t xml:space="preserve">  </w:t>
            </w:r>
            <w:r>
              <w:t>20</w:t>
            </w:r>
            <w:r w:rsidR="0089007B">
              <w:t>24</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89007B">
        <w:t>485-СС-2024</w:t>
      </w:r>
      <w:r w:rsidRPr="003219C8">
        <w:rPr>
          <w:u w:val="single"/>
        </w:rPr>
        <w:t xml:space="preserve"> </w:t>
      </w:r>
      <w:r w:rsidRPr="003219C8">
        <w:t>от «</w:t>
      </w:r>
      <w:r w:rsidR="0089007B">
        <w:t>15</w:t>
      </w:r>
      <w:r w:rsidRPr="003219C8">
        <w:t>»</w:t>
      </w:r>
      <w:r w:rsidR="0089007B">
        <w:t xml:space="preserve"> октября </w:t>
      </w:r>
      <w:r w:rsidRPr="003219C8">
        <w:t>20</w:t>
      </w:r>
      <w:r w:rsidR="0089007B">
        <w:t>24</w:t>
      </w:r>
      <w:r w:rsidRPr="003219C8">
        <w:t xml:space="preserve"> г.</w:t>
      </w:r>
    </w:p>
    <w:p w:rsidR="00DB73BA" w:rsidRPr="003219C8" w:rsidRDefault="00DB73BA" w:rsidP="00DB73BA">
      <w:pPr>
        <w:jc w:val="both"/>
      </w:pPr>
    </w:p>
    <w:p w:rsidR="001F6A0B" w:rsidRDefault="0059414C" w:rsidP="00FF4C4C">
      <w:pPr>
        <w:ind w:firstLine="709"/>
        <w:jc w:val="both"/>
      </w:pPr>
      <w:r w:rsidRPr="008452C7">
        <w:t>ПАО</w:t>
      </w:r>
      <w:r w:rsidR="00E52E61" w:rsidRPr="008452C7">
        <w:t xml:space="preserve"> «Славнефть-ЯНОС»</w:t>
      </w:r>
      <w:r w:rsidR="00E52E61">
        <w:t xml:space="preserve"> </w:t>
      </w:r>
      <w:r w:rsidR="004449B3">
        <w:t xml:space="preserve">(далее – Общество) </w:t>
      </w:r>
      <w:r w:rsidR="00E52E61">
        <w:t>приглашает В</w:t>
      </w:r>
      <w:r w:rsidR="001F6A0B">
        <w:t xml:space="preserve">ас </w:t>
      </w:r>
      <w:r w:rsidR="00AB1376" w:rsidRPr="00AB1376">
        <w:t>принять участие в процедуре закупки</w:t>
      </w:r>
      <w:r w:rsidR="001F6A0B" w:rsidRPr="004B6258">
        <w:t xml:space="preserve"> </w:t>
      </w:r>
      <w:r w:rsidR="003924BD" w:rsidRPr="00A8606C">
        <w:t>уровнемеров радарных, сигнализаторов</w:t>
      </w:r>
      <w:r w:rsidR="003924BD">
        <w:t xml:space="preserve"> уровня вибрационных, указателя </w:t>
      </w:r>
      <w:r w:rsidR="003924BD" w:rsidRPr="00A8606C">
        <w:t>уровня жидкости</w:t>
      </w:r>
      <w:r w:rsidR="00AB1376">
        <w:t xml:space="preserve"> </w:t>
      </w:r>
      <w:r w:rsidR="00FC15D4">
        <w:t>ПАО</w:t>
      </w:r>
      <w:r w:rsidR="00FC15D4" w:rsidRPr="0027313C">
        <w:t xml:space="preserve"> «</w:t>
      </w:r>
      <w:proofErr w:type="spellStart"/>
      <w:r w:rsidR="00FC15D4" w:rsidRPr="0027313C">
        <w:t>Славнефть</w:t>
      </w:r>
      <w:proofErr w:type="spellEnd"/>
      <w:r w:rsidR="00FC15D4" w:rsidRPr="0027313C">
        <w:t>-ЯНОС»</w:t>
      </w:r>
      <w:r w:rsidR="009869C3">
        <w:t xml:space="preserve">. </w:t>
      </w:r>
      <w:r w:rsidR="001F6A0B">
        <w:t>По результатам рассмотрения предложений Общество определит контрагента, предложившего наилучшие условия в соответствии с Коммерческим предложением (</w:t>
      </w:r>
      <w:r w:rsidR="00AE39F9">
        <w:t>Безотзывная оферта</w:t>
      </w:r>
      <w:r w:rsidR="001F6A0B">
        <w:t>) при выполнении Требо</w:t>
      </w:r>
      <w:r w:rsidR="00AE39F9">
        <w:t>ваний документации о закупке (форма 4</w:t>
      </w:r>
      <w:r w:rsidR="001F6A0B">
        <w:t>): соответствие заказной документации, максимальный объем поставки, минимальные сроки поставки, наименьшая цена и прочее.</w:t>
      </w:r>
    </w:p>
    <w:p w:rsidR="00AB1376" w:rsidRDefault="00AB1376" w:rsidP="00AB1376">
      <w:pPr>
        <w:ind w:firstLine="720"/>
        <w:jc w:val="both"/>
      </w:pPr>
      <w:r>
        <w:t>Оферта должна быть предоставлена на всю номенклатуру МТР, указанных в Требованиях к предмету оферты, в рамках неделимого лота. Оферта может быть представлена на часть номенклатуры МТР делимого лота. В случае нарушения данного требования Общество оставляет за собой право не принимать поданную оферту к рассмотрению.</w:t>
      </w:r>
    </w:p>
    <w:p w:rsidR="001F6A0B" w:rsidRDefault="001F6A0B" w:rsidP="00FF4C4C">
      <w:pPr>
        <w:ind w:firstLine="709"/>
        <w:jc w:val="both"/>
      </w:pPr>
      <w:r>
        <w:t>Общество оставляет за собой право уменьшить объем закупки, указанный в настояще</w:t>
      </w:r>
      <w:r w:rsidR="00A806A6">
        <w:t>й</w:t>
      </w:r>
      <w:r>
        <w:t xml:space="preserve"> </w:t>
      </w:r>
      <w:r w:rsidR="00A806A6">
        <w:t>закупочной процедуры</w:t>
      </w:r>
      <w:r>
        <w:t xml:space="preserve">, в процессе проведения тендера и подписании договора по итогам тендера без внесения изменений в </w:t>
      </w:r>
      <w:r w:rsidR="00A806A6">
        <w:t>закупочную процедуру</w:t>
      </w:r>
      <w:r>
        <w:t>.</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 xml:space="preserve">Подробное техническое задание изложено в Требованиях </w:t>
      </w:r>
      <w:r w:rsidR="00AE39F9">
        <w:t xml:space="preserve">документации о закупке                 </w:t>
      </w:r>
      <w:proofErr w:type="gramStart"/>
      <w:r w:rsidR="00AE39F9">
        <w:t xml:space="preserve">   (</w:t>
      </w:r>
      <w:proofErr w:type="gramEnd"/>
      <w:r w:rsidR="00AE39F9">
        <w:t>Форма 4</w:t>
      </w:r>
      <w:r>
        <w:t>).</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w:t>
      </w:r>
      <w:r w:rsidR="00AE39F9">
        <w:t>нию договоре (форма 5</w:t>
      </w:r>
      <w:r>
        <w:t>).</w:t>
      </w:r>
    </w:p>
    <w:p w:rsidR="001F6A0B" w:rsidRDefault="001F6A0B" w:rsidP="00FF4C4C">
      <w:pPr>
        <w:ind w:firstLine="709"/>
        <w:jc w:val="both"/>
      </w:pPr>
      <w:r>
        <w:t>У</w:t>
      </w:r>
      <w:r w:rsidR="00AE39F9">
        <w:t>словия проекта договора (форма 5</w:t>
      </w:r>
      <w:r>
        <w:t>)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6F2AC8">
        <w:t>документации о закупке</w:t>
      </w:r>
      <w:r>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 xml:space="preserve">Участник закупки допускается до участия в коммерческой оценке оферт, если его оферта соответствует всем требованиям </w:t>
      </w:r>
      <w:r w:rsidR="00AE39F9">
        <w:t>документации о закупке (согласно форме 4</w:t>
      </w:r>
      <w:r>
        <w:t>).</w:t>
      </w:r>
    </w:p>
    <w:p w:rsidR="001F6A0B" w:rsidRDefault="001F6A0B" w:rsidP="00FF4C4C">
      <w:pPr>
        <w:ind w:firstLine="709"/>
        <w:jc w:val="both"/>
      </w:pPr>
      <w:r>
        <w:lastRenderedPageBreak/>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w:t>
      </w:r>
      <w:r w:rsidR="006F2AC8">
        <w:t xml:space="preserve">документации о закупке </w:t>
      </w:r>
      <w:r>
        <w:t xml:space="preserve">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w:t>
      </w:r>
      <w:r w:rsidR="00DB03D7">
        <w:t>документации о закупке (форма 4</w:t>
      </w:r>
      <w:r>
        <w:t>),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w:t>
      </w:r>
      <w:r w:rsidR="00DB03D7" w:rsidRPr="00455CB1">
        <w:t xml:space="preserve">оферту на </w:t>
      </w:r>
      <w:r w:rsidRPr="00455CB1">
        <w:t>Э</w:t>
      </w:r>
      <w:r w:rsidR="00DB03D7">
        <w:t xml:space="preserve">ТП </w:t>
      </w:r>
      <w:hyperlink r:id="rId8" w:anchor="auth/login" w:history="1">
        <w:r w:rsidRPr="00455CB1">
          <w:rPr>
            <w:rStyle w:val="af6"/>
          </w:rPr>
          <w:t>https://zakupki.tektorg.ru/#auth/login</w:t>
        </w:r>
      </w:hyperlink>
      <w:r w:rsidRPr="00455CB1">
        <w:t xml:space="preserve">.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472FE0">
        <w:t>до</w:t>
      </w:r>
      <w:r w:rsidRPr="00455CB1">
        <w:t xml:space="preserve"> </w:t>
      </w:r>
      <w:r w:rsidRPr="001B6096">
        <w:rPr>
          <w:b/>
          <w:u w:val="single"/>
        </w:rPr>
        <w:t>«</w:t>
      </w:r>
      <w:r w:rsidR="00CE24A9">
        <w:rPr>
          <w:b/>
          <w:u w:val="single"/>
        </w:rPr>
        <w:t>3</w:t>
      </w:r>
      <w:r w:rsidR="00472FE0">
        <w:rPr>
          <w:b/>
          <w:u w:val="single"/>
        </w:rPr>
        <w:t>0</w:t>
      </w:r>
      <w:r w:rsidRPr="001B6096">
        <w:rPr>
          <w:b/>
          <w:u w:val="single"/>
        </w:rPr>
        <w:t xml:space="preserve">» </w:t>
      </w:r>
      <w:r w:rsidR="003924BD">
        <w:rPr>
          <w:b/>
          <w:u w:val="single"/>
        </w:rPr>
        <w:t>января</w:t>
      </w:r>
      <w:r w:rsidR="009F309B">
        <w:rPr>
          <w:b/>
          <w:u w:val="single"/>
        </w:rPr>
        <w:t xml:space="preserve"> </w:t>
      </w:r>
      <w:r w:rsidRPr="001B6096">
        <w:rPr>
          <w:b/>
          <w:u w:val="single"/>
        </w:rPr>
        <w:t>20</w:t>
      </w:r>
      <w:r w:rsidR="00135472">
        <w:rPr>
          <w:b/>
          <w:u w:val="single"/>
        </w:rPr>
        <w:t>2</w:t>
      </w:r>
      <w:r w:rsidR="003924BD">
        <w:rPr>
          <w:b/>
          <w:u w:val="single"/>
        </w:rPr>
        <w:t>5</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rsidR="00DB03D7">
        <w:t>(форма 5</w:t>
      </w:r>
      <w:r>
        <w:t>)</w:t>
      </w:r>
      <w:r w:rsidRPr="00677BD2">
        <w:t>;</w:t>
      </w:r>
    </w:p>
    <w:p w:rsidR="000D681F" w:rsidRDefault="00DB03D7" w:rsidP="00F029E7">
      <w:pPr>
        <w:numPr>
          <w:ilvl w:val="0"/>
          <w:numId w:val="7"/>
        </w:numPr>
        <w:ind w:left="0" w:firstLine="851"/>
        <w:jc w:val="both"/>
      </w:pPr>
      <w:r>
        <w:t>Безотзывная оферта</w:t>
      </w:r>
      <w:r w:rsidR="00D20279">
        <w:t xml:space="preserve"> для </w:t>
      </w:r>
      <w:proofErr w:type="spellStart"/>
      <w:r w:rsidR="00D20279">
        <w:t>ткхнической</w:t>
      </w:r>
      <w:proofErr w:type="spellEnd"/>
      <w:r w:rsidR="00D20279">
        <w:t xml:space="preserve"> части</w:t>
      </w:r>
      <w:r>
        <w:t xml:space="preserve"> (</w:t>
      </w:r>
      <w:r w:rsidR="00F029E7" w:rsidRPr="00677BD2">
        <w:t>подписанная уполномоченным лицом и заверенная печатью участника закупки)</w:t>
      </w:r>
      <w:r w:rsidR="000D681F">
        <w:t>;</w:t>
      </w:r>
    </w:p>
    <w:p w:rsidR="00F029E7" w:rsidRPr="00677BD2" w:rsidRDefault="00F029E7" w:rsidP="00476394">
      <w:pPr>
        <w:numPr>
          <w:ilvl w:val="0"/>
          <w:numId w:val="7"/>
        </w:numPr>
        <w:ind w:left="0" w:firstLine="851"/>
        <w:jc w:val="both"/>
      </w:pPr>
      <w:r>
        <w:t>П</w:t>
      </w:r>
      <w:r w:rsidRPr="00677BD2">
        <w:t xml:space="preserve">еречень аффилированных организаций (форма </w:t>
      </w:r>
      <w:r w:rsidR="00DB03D7">
        <w:t>6</w:t>
      </w:r>
      <w:r w:rsidRPr="00677BD2">
        <w:t>,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xml:space="preserve">) месяцев после даты окончания приема оферт (если участник закупки не относится к категориям контрагентов, для которых, </w:t>
      </w:r>
      <w:r w:rsidR="00EE1E8F" w:rsidRPr="00123101">
        <w:t>Положения №</w:t>
      </w:r>
      <w:r w:rsidR="00B331F8">
        <w:t xml:space="preserve"> </w:t>
      </w:r>
      <w:r w:rsidR="00EE1E8F" w:rsidRPr="00123101">
        <w:t>ИАО-3006 «О закупке материально-технических ресурсо</w:t>
      </w:r>
      <w:r w:rsidR="00476394">
        <w:t>в, работ, услуг» утвержденным 31.01.2024</w:t>
      </w:r>
      <w:r w:rsidRPr="00677BD2">
        <w:t>,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w:t>
      </w:r>
      <w:r w:rsidR="00D20279">
        <w:t>нту»</w:t>
      </w:r>
      <w:r>
        <w:t>;</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B331F8">
        <w:t xml:space="preserve">                              </w:t>
      </w:r>
      <w:r w:rsidR="0059414C">
        <w:t>ПАО</w:t>
      </w:r>
      <w:r>
        <w:t xml:space="preserve"> «Славнефть-ЯНОС».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w:t>
      </w:r>
      <w:r w:rsidR="00D20279">
        <w:t>ие измененные документы (форма 7</w:t>
      </w:r>
      <w:r>
        <w:t>);</w:t>
      </w:r>
    </w:p>
    <w:p w:rsidR="001F6A0B" w:rsidRDefault="00F029E7" w:rsidP="00F029E7">
      <w:pPr>
        <w:numPr>
          <w:ilvl w:val="0"/>
          <w:numId w:val="7"/>
        </w:numPr>
        <w:ind w:left="0" w:firstLine="851"/>
        <w:jc w:val="both"/>
      </w:pPr>
      <w:r>
        <w:lastRenderedPageBreak/>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D20279" w:rsidP="00F029E7">
      <w:pPr>
        <w:numPr>
          <w:ilvl w:val="0"/>
          <w:numId w:val="7"/>
        </w:numPr>
        <w:ind w:left="0" w:firstLine="851"/>
        <w:jc w:val="both"/>
      </w:pPr>
      <w:r>
        <w:t>Безотзывная оферта к коммерческой части</w:t>
      </w:r>
      <w:r w:rsidR="00F029E7" w:rsidRPr="006A1887">
        <w:t xml:space="preserve"> (подписанная уполномоченным лицом и заверенная печатью участника закупки);</w:t>
      </w:r>
    </w:p>
    <w:p w:rsidR="00F029E7" w:rsidRPr="006A188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вору поставки с указанием цен (форма</w:t>
      </w:r>
      <w:r w:rsidRPr="00D2157A">
        <w:t xml:space="preserve"> </w:t>
      </w:r>
      <w:r w:rsidR="00D20279">
        <w:t>5</w:t>
      </w:r>
      <w:r>
        <w:t xml:space="preserve"> или контракт</w:t>
      </w:r>
      <w:r w:rsidR="003953EE">
        <w:t>)</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w:t>
      </w:r>
      <w:r w:rsidR="00D20279">
        <w:t xml:space="preserve">ения участника тендера (форма 8 </w:t>
      </w:r>
      <w:r>
        <w:t>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w:t>
      </w:r>
      <w:r w:rsidR="00D20279">
        <w:rPr>
          <w:rFonts w:cs="Arial"/>
          <w:i/>
        </w:rPr>
        <w:t xml:space="preserve">Безотзывной </w:t>
      </w:r>
      <w:r>
        <w:rPr>
          <w:rFonts w:cs="Arial"/>
          <w:i/>
        </w:rPr>
        <w:t>оферты</w:t>
      </w:r>
      <w:r w:rsidRPr="00504977">
        <w:rPr>
          <w:rFonts w:cs="Arial"/>
          <w:i/>
        </w:rPr>
        <w:t>.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w:t>
      </w:r>
      <w:r w:rsidR="00A806A6">
        <w:t>закупочной процедуры</w:t>
      </w:r>
      <w:r w:rsidRPr="00F6005D">
        <w:t xml:space="preserve"> могут дублировать друг друга при условии их соответствующего оформления, </w:t>
      </w:r>
      <w:proofErr w:type="gramStart"/>
      <w:r w:rsidRPr="00F6005D">
        <w:t>например</w:t>
      </w:r>
      <w:proofErr w:type="gramEnd"/>
      <w:r w:rsidRPr="00F6005D">
        <w:t>: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EE1E8F" w:rsidRDefault="00EE1E8F" w:rsidP="00EE1E8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EE1E8F" w:rsidRDefault="00EE1E8F" w:rsidP="00EE1E8F">
      <w:pPr>
        <w:ind w:firstLine="708"/>
        <w:jc w:val="both"/>
      </w:pPr>
      <w:r w:rsidRPr="00A16341">
        <w:t>Оферта предоставляется на русском языке.</w:t>
      </w:r>
    </w:p>
    <w:p w:rsidR="00EE1E8F" w:rsidRDefault="00EE1E8F" w:rsidP="00EE1E8F">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EE1E8F" w:rsidRDefault="00EE1E8F" w:rsidP="00EE1E8F">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настоящем </w:t>
      </w:r>
      <w:r w:rsidR="006F2AC8">
        <w:rPr>
          <w:rFonts w:cs="Arial"/>
          <w:szCs w:val="22"/>
        </w:rPr>
        <w:t>извещении</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sidR="00D20279">
        <w:rPr>
          <w:rFonts w:cs="Arial"/>
        </w:rPr>
        <w:t>Безотзывных оферт</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CE24A9">
        <w:rPr>
          <w:b/>
          <w:u w:val="single"/>
        </w:rPr>
        <w:t>3</w:t>
      </w:r>
      <w:r w:rsidR="00472FE0">
        <w:rPr>
          <w:b/>
          <w:u w:val="single"/>
        </w:rPr>
        <w:t>0</w:t>
      </w:r>
      <w:r w:rsidRPr="00662B80">
        <w:rPr>
          <w:b/>
          <w:u w:val="single"/>
        </w:rPr>
        <w:t xml:space="preserve">» </w:t>
      </w:r>
      <w:r w:rsidR="003924BD">
        <w:rPr>
          <w:b/>
          <w:u w:val="single"/>
        </w:rPr>
        <w:t>января</w:t>
      </w:r>
      <w:r w:rsidR="00DC0D1D">
        <w:rPr>
          <w:b/>
          <w:u w:val="single"/>
        </w:rPr>
        <w:t xml:space="preserve"> </w:t>
      </w:r>
      <w:r w:rsidRPr="00662B80">
        <w:rPr>
          <w:b/>
          <w:u w:val="single"/>
        </w:rPr>
        <w:t>20</w:t>
      </w:r>
      <w:r w:rsidR="00135472">
        <w:rPr>
          <w:b/>
          <w:u w:val="single"/>
        </w:rPr>
        <w:t>2</w:t>
      </w:r>
      <w:r w:rsidR="003924BD">
        <w:rPr>
          <w:b/>
          <w:u w:val="single"/>
        </w:rPr>
        <w:t>5</w:t>
      </w:r>
      <w:r w:rsidR="00AB1376">
        <w:rPr>
          <w:b/>
          <w:u w:val="single"/>
        </w:rPr>
        <w:t xml:space="preserve"> </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 xml:space="preserve">Общество имеет право внести изменения в </w:t>
      </w:r>
      <w:r w:rsidR="006F2AC8">
        <w:t>документацию о закупке</w:t>
      </w:r>
      <w: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Общество ответит на Ваши письменные запросы, касающиеся разъяснений настоящего предложения, полученные не позднее «</w:t>
      </w:r>
      <w:proofErr w:type="gramStart"/>
      <w:r w:rsidR="0089007B">
        <w:t>02</w:t>
      </w:r>
      <w:r>
        <w:t>»</w:t>
      </w:r>
      <w:r w:rsidR="0089007B">
        <w:t>ноября</w:t>
      </w:r>
      <w:proofErr w:type="gramEnd"/>
      <w:r w:rsidR="0089007B">
        <w:t xml:space="preserve"> 2024</w:t>
      </w:r>
      <w:bookmarkStart w:id="0" w:name="_GoBack"/>
      <w:bookmarkEnd w:id="0"/>
      <w:r>
        <w:t xml:space="preserve">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Default="007C4933" w:rsidP="007C4933">
      <w:pPr>
        <w:spacing w:line="360" w:lineRule="auto"/>
        <w:ind w:firstLine="851"/>
        <w:jc w:val="both"/>
      </w:pPr>
      <w:r w:rsidRPr="001956F7">
        <w:t>По вопросам организационного характера обращаться:</w:t>
      </w:r>
    </w:p>
    <w:p w:rsidR="0089007B" w:rsidRPr="0089007B" w:rsidRDefault="0089007B" w:rsidP="0089007B">
      <w:pPr>
        <w:spacing w:after="160" w:line="259" w:lineRule="auto"/>
        <w:rPr>
          <w:rFonts w:ascii="Calibri" w:eastAsia="Calibri" w:hAnsi="Calibri"/>
          <w:b/>
          <w:bCs/>
          <w:lang w:eastAsia="en-US"/>
        </w:rPr>
      </w:pPr>
      <w:r w:rsidRPr="0089007B">
        <w:rPr>
          <w:rFonts w:ascii="Calibri" w:eastAsia="Calibri" w:hAnsi="Calibri"/>
          <w:b/>
          <w:bCs/>
          <w:lang w:eastAsia="en-US"/>
        </w:rPr>
        <w:t>Специалист Тендерного комитета</w:t>
      </w:r>
    </w:p>
    <w:p w:rsidR="0089007B" w:rsidRPr="0089007B" w:rsidRDefault="0089007B" w:rsidP="0089007B">
      <w:pPr>
        <w:spacing w:after="160" w:line="259" w:lineRule="auto"/>
        <w:rPr>
          <w:rFonts w:ascii="Calibri" w:eastAsia="Calibri" w:hAnsi="Calibri"/>
          <w:b/>
          <w:bCs/>
          <w:lang w:eastAsia="en-US"/>
        </w:rPr>
      </w:pPr>
      <w:r w:rsidRPr="0089007B">
        <w:rPr>
          <w:rFonts w:ascii="Calibri" w:eastAsia="Calibri" w:hAnsi="Calibri"/>
          <w:b/>
          <w:bCs/>
          <w:lang w:eastAsia="en-US"/>
        </w:rPr>
        <w:t>Сулейманова Ольга Дмитриевна</w:t>
      </w:r>
    </w:p>
    <w:p w:rsidR="0089007B" w:rsidRPr="0089007B" w:rsidRDefault="0089007B" w:rsidP="0089007B">
      <w:pPr>
        <w:spacing w:after="160" w:line="259" w:lineRule="auto"/>
        <w:ind w:firstLine="708"/>
        <w:contextualSpacing/>
        <w:jc w:val="both"/>
        <w:rPr>
          <w:b/>
          <w:bCs/>
          <w:color w:val="0000FF"/>
          <w:u w:val="single"/>
        </w:rPr>
      </w:pPr>
      <w:r w:rsidRPr="0089007B">
        <w:rPr>
          <w:rFonts w:ascii="Calibri" w:eastAsia="Calibri" w:hAnsi="Calibri"/>
          <w:b/>
          <w:bCs/>
          <w:lang w:eastAsia="en-US"/>
        </w:rPr>
        <w:t xml:space="preserve"> телефон 8 (4852) 49-91-44,  </w:t>
      </w:r>
      <w:r w:rsidRPr="0089007B">
        <w:rPr>
          <w:rFonts w:ascii="Calibri" w:eastAsia="Calibri" w:hAnsi="Calibri"/>
          <w:b/>
          <w:bCs/>
          <w:lang w:val="en-US" w:eastAsia="en-US"/>
        </w:rPr>
        <w:t>e</w:t>
      </w:r>
      <w:r w:rsidRPr="0089007B">
        <w:rPr>
          <w:rFonts w:ascii="Calibri" w:eastAsia="Calibri" w:hAnsi="Calibri"/>
          <w:b/>
          <w:bCs/>
          <w:lang w:eastAsia="en-US"/>
        </w:rPr>
        <w:t>-</w:t>
      </w:r>
      <w:r w:rsidRPr="0089007B">
        <w:rPr>
          <w:rFonts w:ascii="Calibri" w:eastAsia="Calibri" w:hAnsi="Calibri"/>
          <w:b/>
          <w:bCs/>
          <w:lang w:val="en-US" w:eastAsia="en-US"/>
        </w:rPr>
        <w:t>mail</w:t>
      </w:r>
      <w:r w:rsidRPr="0089007B">
        <w:rPr>
          <w:rFonts w:ascii="Calibri" w:eastAsia="Calibri" w:hAnsi="Calibri"/>
          <w:b/>
          <w:bCs/>
          <w:lang w:eastAsia="en-US"/>
        </w:rPr>
        <w:t>:</w:t>
      </w:r>
      <w:r w:rsidRPr="0089007B">
        <w:rPr>
          <w:b/>
          <w:bCs/>
        </w:rPr>
        <w:t xml:space="preserve"> </w:t>
      </w:r>
      <w:r w:rsidRPr="0089007B">
        <w:rPr>
          <w:rFonts w:ascii="Arial" w:hAnsi="Arial"/>
          <w:sz w:val="22"/>
        </w:rPr>
        <w:t xml:space="preserve"> </w:t>
      </w:r>
      <w:hyperlink r:id="rId9" w:history="1">
        <w:r w:rsidRPr="0089007B">
          <w:rPr>
            <w:b/>
            <w:bCs/>
            <w:color w:val="0563C1"/>
            <w:u w:val="single"/>
          </w:rPr>
          <w:t>SuleimanovaOD@</w:t>
        </w:r>
        <w:r w:rsidRPr="0089007B">
          <w:rPr>
            <w:b/>
            <w:bCs/>
            <w:color w:val="0563C1"/>
            <w:u w:val="single"/>
            <w:lang w:val="en-US"/>
          </w:rPr>
          <w:t>post</w:t>
        </w:r>
        <w:r w:rsidRPr="0089007B">
          <w:rPr>
            <w:b/>
            <w:bCs/>
            <w:color w:val="0563C1"/>
            <w:u w:val="single"/>
          </w:rPr>
          <w:t>.yanos.slavneft.ru</w:t>
        </w:r>
      </w:hyperlink>
    </w:p>
    <w:p w:rsidR="0089007B" w:rsidRPr="001956F7" w:rsidRDefault="0089007B" w:rsidP="007C4933">
      <w:pPr>
        <w:spacing w:line="360" w:lineRule="auto"/>
        <w:ind w:firstLine="851"/>
        <w:jc w:val="both"/>
      </w:pPr>
    </w:p>
    <w:p w:rsidR="001F6A0B" w:rsidRDefault="001F6A0B" w:rsidP="004D6B83">
      <w:pPr>
        <w:ind w:firstLine="709"/>
        <w:jc w:val="both"/>
      </w:pPr>
    </w:p>
    <w:p w:rsidR="001F6A0B" w:rsidRDefault="006F2AC8" w:rsidP="004D6B83">
      <w:pPr>
        <w:ind w:firstLine="709"/>
        <w:jc w:val="both"/>
      </w:pPr>
      <w:r w:rsidRPr="006F2AC8">
        <w:t xml:space="preserve">Изменения, разъяснения и дополнения к документации о закупке </w:t>
      </w:r>
      <w:r w:rsidR="001F6A0B">
        <w:t>для участников закупки</w:t>
      </w:r>
      <w:r>
        <w:t xml:space="preserve"> размещаются на интернет-сайте </w:t>
      </w:r>
      <w:r w:rsidR="007C4933">
        <w:t>Общества</w:t>
      </w:r>
      <w:r w:rsidR="001F6A0B">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lastRenderedPageBreak/>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 xml:space="preserve">ни одна оферта не соответствует требованиям </w:t>
      </w:r>
      <w:r w:rsidR="006F2AC8">
        <w:t>документации о закупке</w:t>
      </w:r>
      <w:r w:rsidR="001F6A0B">
        <w:t>;</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3D2698" w:rsidRPr="00717FCD" w:rsidRDefault="003D2698" w:rsidP="003D2698">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w:t>
      </w:r>
      <w:r w:rsidR="00A806A6">
        <w:t>закупочной процедуры</w:t>
      </w:r>
      <w:r w:rsidRPr="00717FCD">
        <w:t xml:space="preserve">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10" w:history="1">
        <w:r w:rsidRPr="007D7E8C">
          <w:rPr>
            <w:rStyle w:val="af6"/>
          </w:rPr>
          <w:t>http://www.refinery.yaroslavl.su/index.php?module=tend&amp;page=stop</w:t>
        </w:r>
      </w:hyperlink>
      <w:r w:rsidRPr="007D7E8C">
        <w:rPr>
          <w:rFonts w:cs="Arial"/>
          <w:szCs w:val="22"/>
        </w:rPr>
        <w:t>.</w:t>
      </w:r>
    </w:p>
    <w:p w:rsidR="003D2698" w:rsidRPr="00455CB1" w:rsidRDefault="003D2698" w:rsidP="003D2698">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D2698" w:rsidRDefault="003D2698" w:rsidP="003D2698">
      <w:pPr>
        <w:ind w:firstLine="708"/>
        <w:jc w:val="both"/>
        <w:rPr>
          <w:rFonts w:cs="Arial"/>
          <w:szCs w:val="22"/>
        </w:rPr>
      </w:pPr>
      <w:r w:rsidRPr="00455CB1">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EE1E8F" w:rsidRPr="00123101">
        <w:t>Положения №</w:t>
      </w:r>
      <w:r w:rsidR="008452C7">
        <w:t xml:space="preserve"> </w:t>
      </w:r>
      <w:r w:rsidR="00EE1E8F" w:rsidRPr="00123101">
        <w:t>ИАО-3006 «О закупке материально-технических ресурсо</w:t>
      </w:r>
      <w:r w:rsidR="00476394">
        <w:t>в, работ, услуг» утвержденным 31.01.2024</w:t>
      </w:r>
      <w:r w:rsidRPr="00455CB1">
        <w:t>,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1" w:history="1">
        <w:r w:rsidRPr="007D7E8C">
          <w:rPr>
            <w:rStyle w:val="af6"/>
          </w:rPr>
          <w:t>http://www.refinery.yaroslavl.su/index.php?module=tend&amp;page=stop</w:t>
        </w:r>
      </w:hyperlink>
      <w:r w:rsidRPr="007D7E8C">
        <w:rPr>
          <w:rFonts w:cs="Arial"/>
          <w:szCs w:val="22"/>
        </w:rPr>
        <w:t>.</w:t>
      </w:r>
    </w:p>
    <w:p w:rsidR="003D2698" w:rsidRDefault="003D2698" w:rsidP="003D2698">
      <w:pPr>
        <w:ind w:firstLine="708"/>
        <w:jc w:val="both"/>
        <w:rPr>
          <w:sz w:val="22"/>
          <w:szCs w:val="22"/>
        </w:rPr>
      </w:pPr>
      <w: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t>)</w:t>
      </w:r>
      <w:proofErr w:type="gramEnd"/>
      <w:r>
        <w:t xml:space="preserve"> то его предложение не вскрывается и не рассматривается.</w:t>
      </w:r>
    </w:p>
    <w:p w:rsidR="003D2698" w:rsidRDefault="003D2698" w:rsidP="003D2698">
      <w:pPr>
        <w:ind w:firstLine="708"/>
        <w:jc w:val="both"/>
      </w:pPr>
      <w:r>
        <w:t xml:space="preserve">Если участник закупки не выполнил условия </w:t>
      </w:r>
      <w:r w:rsidR="006F2AC8">
        <w:t xml:space="preserve">документации о закупке </w:t>
      </w:r>
      <w:r>
        <w:t>в отношении оформления и представления документов на аккредитацию (при предоставлении документов на аккредитацию вместе с офертой), ПАО «Славнефть-ЯНОС» не гарантирует рассмотрение документов в срок, позволяющий такому участнику закупки стать победителем процедуры закупки.</w:t>
      </w:r>
    </w:p>
    <w:p w:rsidR="003D2698" w:rsidRDefault="003D2698" w:rsidP="003D2698">
      <w:pPr>
        <w:ind w:firstLine="708"/>
        <w:jc w:val="both"/>
      </w:pPr>
      <w:r>
        <w:t>В случае если на дату принятия решения о признании победителем кон</w:t>
      </w:r>
      <w:r w:rsidR="001962B3">
        <w:t xml:space="preserve">     </w:t>
      </w:r>
      <w:proofErr w:type="spellStart"/>
      <w:r>
        <w:t>трагент</w:t>
      </w:r>
      <w:proofErr w:type="spellEnd"/>
      <w:r>
        <w:t xml:space="preserve"> (участник закупки) имеет со стороны ПАО «Славнефть-ЯНОС» неурегулированные претензии, предъявленные ему последним не позднее даты публикации </w:t>
      </w:r>
      <w:r w:rsidR="00A806A6">
        <w:t>закупочной процедуры</w:t>
      </w:r>
      <w:r>
        <w:t xml:space="preserve"> (с приложениями) на интернет-сайте ПАО «Славнефть-ЯНОС», Общество оставляет за собой право не признавать данного контрагента победителем тендера.</w:t>
      </w:r>
    </w:p>
    <w:p w:rsidR="003D2698" w:rsidRDefault="003D2698" w:rsidP="003D2698">
      <w:pPr>
        <w:ind w:firstLine="708"/>
        <w:jc w:val="both"/>
        <w:rPr>
          <w:color w:val="000000"/>
        </w:rPr>
      </w:pPr>
      <w:r>
        <w:rPr>
          <w:color w:val="000000"/>
        </w:rPr>
        <w:t>Участник закупки вправе обжаловать действие (бездействие) субъектов закупочной деятельности в соответствии разделом 11 Положения №</w:t>
      </w:r>
      <w:r w:rsidR="00B331F8">
        <w:rPr>
          <w:color w:val="000000"/>
        </w:rPr>
        <w:t xml:space="preserve"> </w:t>
      </w:r>
      <w:r>
        <w:rPr>
          <w:color w:val="000000"/>
        </w:rPr>
        <w:t>ИАО-3006 «О закупке материально-технических ресурсо</w:t>
      </w:r>
      <w:r w:rsidR="00476394">
        <w:rPr>
          <w:color w:val="000000"/>
        </w:rPr>
        <w:t>в, работ, услуг» утвержденным 31.01.2024</w:t>
      </w:r>
      <w:r>
        <w:rPr>
          <w:color w:val="000000"/>
        </w:rPr>
        <w:t xml:space="preserve">, размещенным в свободном </w:t>
      </w:r>
      <w:r>
        <w:rPr>
          <w:color w:val="000000"/>
        </w:rPr>
        <w:lastRenderedPageBreak/>
        <w:t xml:space="preserve">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2" w:history="1">
        <w:r>
          <w:rPr>
            <w:rStyle w:val="af6"/>
          </w:rPr>
          <w:t>http://refinery.yaroslavl.ru/procurement/documentation/</w:t>
        </w:r>
      </w:hyperlink>
      <w:r>
        <w:rPr>
          <w:color w:val="000000"/>
        </w:rPr>
        <w:t>.</w:t>
      </w:r>
    </w:p>
    <w:p w:rsidR="003D2698" w:rsidRDefault="003D2698" w:rsidP="003D2698">
      <w:pPr>
        <w:ind w:firstLine="708"/>
        <w:jc w:val="both"/>
      </w:pPr>
      <w: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ПАО «Славнефть-ЯНОС», так и в отношении них. Телефон «Горячей линии»: +7 (4852) 49-93-33, электронная почта </w:t>
      </w:r>
      <w:hyperlink r:id="rId13" w:history="1">
        <w:r>
          <w:rPr>
            <w:rStyle w:val="af6"/>
          </w:rPr>
          <w:t>hotline@yanos.slavneft.ru</w:t>
        </w:r>
      </w:hyperlink>
    </w:p>
    <w:p w:rsidR="001F6A0B" w:rsidRDefault="001F6A0B" w:rsidP="001F6A0B"/>
    <w:p w:rsidR="001F6A0B" w:rsidRDefault="001F6A0B" w:rsidP="001F6A0B">
      <w:r>
        <w:t xml:space="preserve">Перечень документов в составе </w:t>
      </w:r>
      <w:r w:rsidR="008C6DF4">
        <w:t>закупочной процедуры</w:t>
      </w:r>
      <w:r>
        <w:t xml:space="preserve"> № ___________ от ____________:</w:t>
      </w:r>
    </w:p>
    <w:p w:rsidR="001F6A0B" w:rsidRDefault="001F6A0B" w:rsidP="001F6A0B"/>
    <w:p w:rsidR="007C4933" w:rsidRPr="00320F4C" w:rsidRDefault="00E901A3" w:rsidP="00320F4C">
      <w:pPr>
        <w:pStyle w:val="affd"/>
        <w:numPr>
          <w:ilvl w:val="0"/>
          <w:numId w:val="31"/>
        </w:numPr>
        <w:ind w:left="0" w:firstLine="284"/>
        <w:jc w:val="both"/>
      </w:pPr>
      <w:r>
        <w:t>Форма 3</w:t>
      </w:r>
      <w:r w:rsidR="007C4933" w:rsidRPr="00320F4C">
        <w:t xml:space="preserve"> «Извещение о проведении тендера» (настоящий доку</w:t>
      </w:r>
      <w:r w:rsidR="00D41DA4">
        <w:t>мент) на 6</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4</w:t>
      </w:r>
      <w:r w:rsidR="007C4933" w:rsidRPr="00320F4C">
        <w:t xml:space="preserve"> «Требования к предмету оферты» на </w:t>
      </w:r>
      <w:r w:rsidR="00B331F8">
        <w:t xml:space="preserve">5 </w:t>
      </w:r>
      <w:r w:rsidR="007C4933" w:rsidRPr="00320F4C">
        <w:t>л. в 1 экз.</w:t>
      </w:r>
    </w:p>
    <w:p w:rsidR="00F30D9C" w:rsidRPr="00320F4C" w:rsidRDefault="00E901A3" w:rsidP="00F30D9C">
      <w:pPr>
        <w:pStyle w:val="affd"/>
        <w:numPr>
          <w:ilvl w:val="0"/>
          <w:numId w:val="31"/>
        </w:numPr>
        <w:ind w:left="0" w:firstLine="284"/>
        <w:jc w:val="both"/>
      </w:pPr>
      <w:r>
        <w:t>Форма 5</w:t>
      </w:r>
      <w:r w:rsidR="00CE24A9">
        <w:t xml:space="preserve"> «Проект договора» на </w:t>
      </w:r>
      <w:r w:rsidR="00B331F8">
        <w:t xml:space="preserve">17 </w:t>
      </w:r>
      <w:r w:rsidR="007C4933" w:rsidRPr="00320F4C">
        <w:t>л. в 1</w:t>
      </w:r>
      <w:r w:rsidR="007C4933" w:rsidRPr="00320F4C">
        <w:rPr>
          <w:color w:val="FF0000"/>
        </w:rPr>
        <w:t xml:space="preserve"> </w:t>
      </w:r>
      <w:r w:rsidR="007C4933" w:rsidRPr="00320F4C">
        <w:t>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т</w:t>
      </w:r>
      <w:r w:rsidR="007C4933" w:rsidRPr="00320F4C">
        <w:t>ехническ</w:t>
      </w:r>
      <w:r w:rsidR="00320F4C" w:rsidRPr="00320F4C">
        <w:t>ой части</w:t>
      </w:r>
      <w:r w:rsidR="007C4933" w:rsidRPr="00320F4C">
        <w:t xml:space="preserve"> предложени</w:t>
      </w:r>
      <w:r w:rsidR="00320F4C" w:rsidRPr="00320F4C">
        <w:t>я</w:t>
      </w:r>
      <w:r w:rsidR="007C4933" w:rsidRPr="00320F4C">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 xml:space="preserve">Форма </w:t>
      </w:r>
      <w:r w:rsidR="007C4933" w:rsidRPr="00320F4C">
        <w:t>«</w:t>
      </w:r>
      <w:r w:rsidR="00320F4C" w:rsidRPr="00320F4C">
        <w:t>Безотзывная оферта для коммерческой части предложения</w:t>
      </w:r>
      <w:r w:rsidR="00891E99">
        <w:t xml:space="preserve">» на </w:t>
      </w:r>
      <w:r w:rsidR="00563E68">
        <w:t>3</w:t>
      </w:r>
      <w:r w:rsidR="00B331F8">
        <w:t xml:space="preserve"> </w:t>
      </w:r>
      <w:r w:rsidR="007C4933" w:rsidRPr="00320F4C">
        <w:t>л. в 1 экз.</w:t>
      </w:r>
    </w:p>
    <w:p w:rsidR="007C4933" w:rsidRPr="00320F4C" w:rsidRDefault="00E901A3" w:rsidP="00320F4C">
      <w:pPr>
        <w:pStyle w:val="affd"/>
        <w:numPr>
          <w:ilvl w:val="0"/>
          <w:numId w:val="31"/>
        </w:numPr>
        <w:ind w:left="0" w:firstLine="284"/>
        <w:jc w:val="both"/>
      </w:pPr>
      <w:r>
        <w:t>Форма 6</w:t>
      </w:r>
      <w:r w:rsidR="007C4933" w:rsidRPr="00320F4C">
        <w:t xml:space="preserve"> «Перечень аффилированных организаций»</w:t>
      </w:r>
      <w:r w:rsidR="006666E3" w:rsidRPr="00320F4C">
        <w:t xml:space="preserve"> на 1</w:t>
      </w:r>
      <w:r w:rsidR="00B331F8">
        <w:t xml:space="preserve"> </w:t>
      </w:r>
      <w:r w:rsidR="007C4933" w:rsidRPr="00320F4C">
        <w:t>л. в 1 экз.</w:t>
      </w:r>
    </w:p>
    <w:p w:rsidR="007C4933" w:rsidRDefault="00E901A3" w:rsidP="00320F4C">
      <w:pPr>
        <w:pStyle w:val="affd"/>
        <w:numPr>
          <w:ilvl w:val="0"/>
          <w:numId w:val="31"/>
        </w:numPr>
        <w:ind w:left="0" w:firstLine="284"/>
        <w:jc w:val="both"/>
      </w:pPr>
      <w:r>
        <w:t>Форма 7, 8</w:t>
      </w:r>
      <w:r w:rsidR="006666E3" w:rsidRPr="00320F4C">
        <w:t xml:space="preserve"> на 2</w:t>
      </w:r>
      <w:r w:rsidR="00B331F8">
        <w:t xml:space="preserve"> </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4"/>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2AD" w:rsidRDefault="002C62AD">
      <w:r>
        <w:separator/>
      </w:r>
    </w:p>
  </w:endnote>
  <w:endnote w:type="continuationSeparator" w:id="0">
    <w:p w:rsidR="002C62AD" w:rsidRDefault="002C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2AD" w:rsidRDefault="002C62AD">
      <w:r>
        <w:separator/>
      </w:r>
    </w:p>
  </w:footnote>
  <w:footnote w:type="continuationSeparator" w:id="0">
    <w:p w:rsidR="002C62AD" w:rsidRDefault="002C6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0CC5"/>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228"/>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2B3"/>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D6A"/>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2AD"/>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24BD"/>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4BB"/>
    <w:rsid w:val="003A2614"/>
    <w:rsid w:val="003A3626"/>
    <w:rsid w:val="003A381B"/>
    <w:rsid w:val="003A3927"/>
    <w:rsid w:val="003A3EC2"/>
    <w:rsid w:val="003A45DA"/>
    <w:rsid w:val="003A49B2"/>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166B"/>
    <w:rsid w:val="003D2698"/>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99"/>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480D"/>
    <w:rsid w:val="004B59EC"/>
    <w:rsid w:val="004B6258"/>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070"/>
    <w:rsid w:val="006618AB"/>
    <w:rsid w:val="00661DBB"/>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2AC8"/>
    <w:rsid w:val="006F44AC"/>
    <w:rsid w:val="006F467E"/>
    <w:rsid w:val="006F5BC1"/>
    <w:rsid w:val="006F5ED4"/>
    <w:rsid w:val="006F678D"/>
    <w:rsid w:val="006F75F2"/>
    <w:rsid w:val="0070281A"/>
    <w:rsid w:val="00704124"/>
    <w:rsid w:val="007043E2"/>
    <w:rsid w:val="00704533"/>
    <w:rsid w:val="00704BE6"/>
    <w:rsid w:val="00704CFF"/>
    <w:rsid w:val="007058A8"/>
    <w:rsid w:val="00705CE2"/>
    <w:rsid w:val="007066B6"/>
    <w:rsid w:val="00706C5E"/>
    <w:rsid w:val="007076E3"/>
    <w:rsid w:val="0071133E"/>
    <w:rsid w:val="00711B21"/>
    <w:rsid w:val="00713EBB"/>
    <w:rsid w:val="0071430E"/>
    <w:rsid w:val="007156E5"/>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52C7"/>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07B"/>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6DF4"/>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228"/>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8F67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9F7B51"/>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06A6"/>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376"/>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73B"/>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9C"/>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3AD"/>
    <w:rsid w:val="00FB36C9"/>
    <w:rsid w:val="00FB3EE9"/>
    <w:rsid w:val="00FB53E0"/>
    <w:rsid w:val="00FB58BB"/>
    <w:rsid w:val="00FB5F51"/>
    <w:rsid w:val="00FB66DC"/>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B9BFA1"/>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procurement/docum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inery.yaroslavl.su/index.php?module=tend&amp;page=stop"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F175D-B598-431F-BCCB-9F18E2DF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2185</Words>
  <Characters>15871</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18020</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37</cp:revision>
  <cp:lastPrinted>2024-04-03T09:49:00Z</cp:lastPrinted>
  <dcterms:created xsi:type="dcterms:W3CDTF">2022-09-19T12:01:00Z</dcterms:created>
  <dcterms:modified xsi:type="dcterms:W3CDTF">2024-10-15T13:04:00Z</dcterms:modified>
</cp:coreProperties>
</file>